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Pr="004D63DD" w:rsidRDefault="001E180E" w:rsidP="004A5462">
      <w:pPr>
        <w:pStyle w:val="Heading1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  <w:lang w:val="sr-Latn-CS"/>
        </w:rPr>
      </w:pPr>
      <w:r w:rsidRPr="001E180E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4A5462" w:rsidRDefault="00D03183" w:rsidP="004A5462">
      <w:pPr>
        <w:jc w:val="center"/>
        <w:rPr>
          <w:rFonts w:ascii="Arial" w:hAnsi="Arial" w:cs="Arial"/>
          <w:b/>
          <w:bCs/>
          <w:kern w:val="32"/>
          <w:lang w:val="sl-SI"/>
        </w:rPr>
      </w:pPr>
    </w:p>
    <w:p w:rsidR="00D03183" w:rsidRPr="004A5462" w:rsidRDefault="00D03183" w:rsidP="004A5462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4A5462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4A5462" w:rsidRDefault="00D03183" w:rsidP="004A5462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4A5462" w:rsidRDefault="00D03183" w:rsidP="004A5462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4A5462">
        <w:rPr>
          <w:rFonts w:ascii="Arial" w:hAnsi="Arial" w:cs="Arial"/>
          <w:b/>
          <w:bCs/>
          <w:lang w:val="sr-Latn-CS"/>
        </w:rPr>
        <w:t>OBRAZAC C</w:t>
      </w:r>
    </w:p>
    <w:p w:rsidR="00D03183" w:rsidRPr="004A5462" w:rsidRDefault="00D03183" w:rsidP="004A5462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4A5462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4A5462" w:rsidRDefault="00E14B93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A5462" w:rsidRDefault="00501559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P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4A5462" w:rsidRPr="004A5462" w:rsidRDefault="004A5462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A5462" w:rsidRDefault="00501559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A5462" w:rsidRDefault="00501559" w:rsidP="004A5462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r w:rsidRPr="004A5462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4A5462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4A5462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A5462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A5462">
        <w:rPr>
          <w:rFonts w:ascii="Arial" w:hAnsi="Arial" w:cs="Arial"/>
          <w:sz w:val="22"/>
          <w:szCs w:val="22"/>
          <w:lang w:val="it-IT"/>
        </w:rPr>
        <w:t>Montenegro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A5462">
        <w:rPr>
          <w:rFonts w:ascii="Arial" w:hAnsi="Arial" w:cs="Arial"/>
          <w:sz w:val="22"/>
          <w:szCs w:val="22"/>
          <w:lang w:val="it-IT"/>
        </w:rPr>
        <w:t>Poštovani ,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4A5462">
        <w:rPr>
          <w:rFonts w:ascii="Arial" w:hAnsi="Arial" w:cs="Arial"/>
          <w:sz w:val="22"/>
          <w:szCs w:val="22"/>
          <w:lang w:val="ro-RO"/>
        </w:rPr>
        <w:t xml:space="preserve">Mi razumijemo da je [PONUĐAČ] sa sjedištem u (__), podnio ponudu u vezi sa za  </w:t>
      </w:r>
      <w:r w:rsidR="002562F5" w:rsidRPr="004A5462">
        <w:rPr>
          <w:rFonts w:ascii="Arial" w:hAnsi="Arial" w:cs="Arial"/>
          <w:b/>
          <w:sz w:val="22"/>
          <w:szCs w:val="22"/>
          <w:lang w:val="ro-RO"/>
        </w:rPr>
        <w:t>Javni oglas za dostavljanje ponuda za</w:t>
      </w:r>
      <w:r w:rsidR="007805CE" w:rsidRPr="004A5462">
        <w:rPr>
          <w:rFonts w:ascii="Arial" w:hAnsi="Arial" w:cs="Arial"/>
          <w:b/>
          <w:sz w:val="22"/>
          <w:szCs w:val="22"/>
          <w:lang w:val="ro-RO"/>
        </w:rPr>
        <w:t xml:space="preserve"> dodjelu ugovora o koncesiji za eksploataciju</w:t>
      </w:r>
      <w:r w:rsidR="00880957" w:rsidRPr="004A546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2562F5" w:rsidRPr="004A5462">
        <w:rPr>
          <w:rFonts w:ascii="Arial" w:hAnsi="Arial" w:cs="Arial"/>
          <w:b/>
          <w:sz w:val="22"/>
          <w:szCs w:val="22"/>
          <w:lang w:val="ro-RO"/>
        </w:rPr>
        <w:t>mineralne sirovine tehničko-g</w:t>
      </w:r>
      <w:r w:rsidR="00880957" w:rsidRPr="004A5462">
        <w:rPr>
          <w:rFonts w:ascii="Arial" w:hAnsi="Arial" w:cs="Arial"/>
          <w:b/>
          <w:sz w:val="22"/>
          <w:szCs w:val="22"/>
          <w:lang w:val="ro-RO"/>
        </w:rPr>
        <w:t>rađevinskog kamena</w:t>
      </w:r>
      <w:r w:rsidR="0074065A" w:rsidRPr="004A5462">
        <w:rPr>
          <w:rFonts w:ascii="Arial" w:hAnsi="Arial" w:cs="Arial"/>
          <w:b/>
          <w:sz w:val="22"/>
          <w:szCs w:val="22"/>
          <w:lang w:val="ro-RO"/>
        </w:rPr>
        <w:t xml:space="preserve"> na ležištu „Rajčevo brdo</w:t>
      </w:r>
      <w:r w:rsidR="002562F5" w:rsidRPr="004A5462">
        <w:rPr>
          <w:rFonts w:ascii="Arial" w:hAnsi="Arial" w:cs="Arial"/>
          <w:b/>
          <w:sz w:val="22"/>
          <w:szCs w:val="22"/>
          <w:lang w:val="ro-RO"/>
        </w:rPr>
        <w:t xml:space="preserve">”, opština </w:t>
      </w:r>
      <w:r w:rsidR="0074065A" w:rsidRPr="004A5462">
        <w:rPr>
          <w:rFonts w:ascii="Arial" w:hAnsi="Arial" w:cs="Arial"/>
          <w:b/>
          <w:sz w:val="22"/>
          <w:szCs w:val="22"/>
          <w:lang w:val="ro-RO"/>
        </w:rPr>
        <w:t>Pljevlja</w:t>
      </w:r>
      <w:r w:rsidR="002E470B" w:rsidRPr="004A5462">
        <w:rPr>
          <w:rFonts w:ascii="Arial" w:hAnsi="Arial" w:cs="Arial"/>
          <w:sz w:val="22"/>
          <w:szCs w:val="22"/>
          <w:lang w:val="ro-RO"/>
        </w:rPr>
        <w:t xml:space="preserve">, </w:t>
      </w:r>
      <w:r w:rsidRPr="004A5462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4A5462">
        <w:rPr>
          <w:rFonts w:ascii="Arial" w:hAnsi="Arial" w:cs="Arial"/>
          <w:sz w:val="22"/>
          <w:szCs w:val="22"/>
          <w:lang w:val="ro-RO"/>
        </w:rPr>
        <w:t>plativ</w:t>
      </w:r>
      <w:r w:rsidR="002E470B" w:rsidRPr="004A5462">
        <w:rPr>
          <w:rFonts w:ascii="Arial" w:hAnsi="Arial" w:cs="Arial"/>
          <w:sz w:val="22"/>
          <w:szCs w:val="22"/>
          <w:lang w:val="ro-RO"/>
        </w:rPr>
        <w:t>u</w:t>
      </w:r>
      <w:r w:rsidR="00E94D64" w:rsidRPr="004A5462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4A5462">
        <w:rPr>
          <w:rFonts w:ascii="Arial" w:hAnsi="Arial" w:cs="Arial"/>
          <w:sz w:val="22"/>
          <w:szCs w:val="22"/>
          <w:lang w:val="ro-RO"/>
        </w:rPr>
        <w:t xml:space="preserve"> (Garancija),  u iznosu od 5,000.00 € (slovima: pe</w:t>
      </w:r>
      <w:r w:rsidR="008A3FE1" w:rsidRPr="004A5462">
        <w:rPr>
          <w:rFonts w:ascii="Arial" w:hAnsi="Arial" w:cs="Arial"/>
          <w:sz w:val="22"/>
          <w:szCs w:val="22"/>
          <w:lang w:val="ro-RO"/>
        </w:rPr>
        <w:t>t</w:t>
      </w:r>
      <w:r w:rsidRPr="004A5462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4A5462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Pr="004A5462">
        <w:rPr>
          <w:rFonts w:ascii="Arial" w:hAnsi="Arial" w:cs="Arial"/>
          <w:sz w:val="22"/>
          <w:szCs w:val="22"/>
          <w:lang w:val="ro-RO"/>
        </w:rPr>
        <w:t xml:space="preserve">5,000.00 € (slovima: </w:t>
      </w:r>
      <w:r w:rsidR="008A3FE1" w:rsidRPr="004A5462">
        <w:rPr>
          <w:rFonts w:ascii="Arial" w:hAnsi="Arial" w:cs="Arial"/>
          <w:sz w:val="22"/>
          <w:szCs w:val="22"/>
          <w:lang w:val="ro-RO"/>
        </w:rPr>
        <w:t>pet</w:t>
      </w:r>
      <w:r w:rsidR="009A1E9C" w:rsidRPr="004A5462">
        <w:rPr>
          <w:rFonts w:ascii="Arial" w:hAnsi="Arial" w:cs="Arial"/>
          <w:sz w:val="22"/>
          <w:szCs w:val="22"/>
          <w:lang w:val="ro-RO"/>
        </w:rPr>
        <w:t>hiljada</w:t>
      </w:r>
      <w:r w:rsidRPr="004A5462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4A5462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963FBC">
        <w:rPr>
          <w:rFonts w:ascii="Arial" w:hAnsi="Arial" w:cs="Arial"/>
          <w:sz w:val="22"/>
          <w:szCs w:val="22"/>
          <w:lang w:val="ro-RO" w:eastAsia="de-DE"/>
        </w:rPr>
        <w:t>a</w:t>
      </w:r>
      <w:bookmarkStart w:id="3" w:name="_GoBack"/>
      <w:bookmarkEnd w:id="3"/>
      <w:r w:rsidRPr="004A5462">
        <w:rPr>
          <w:rFonts w:ascii="Arial" w:hAnsi="Arial" w:cs="Arial"/>
          <w:sz w:val="22"/>
          <w:szCs w:val="22"/>
          <w:lang w:val="ro-RO" w:eastAsia="de-DE"/>
        </w:rPr>
        <w:t xml:space="preserve">ni zahtjev sadrži Vašu izričitu napomenu da je nastupio Događaj </w:t>
      </w:r>
      <w:r w:rsidR="009A1E9C" w:rsidRPr="004A5462">
        <w:rPr>
          <w:rFonts w:ascii="Arial" w:hAnsi="Arial" w:cs="Arial"/>
          <w:sz w:val="22"/>
          <w:szCs w:val="22"/>
          <w:lang w:val="ro-RO" w:eastAsia="de-DE"/>
        </w:rPr>
        <w:t>a</w:t>
      </w:r>
      <w:r w:rsidRPr="004A5462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A5462">
        <w:rPr>
          <w:rFonts w:ascii="Arial" w:hAnsi="Arial" w:cs="Arial"/>
          <w:sz w:val="22"/>
          <w:szCs w:val="22"/>
          <w:lang w:val="ro-RO" w:eastAsia="de-DE"/>
        </w:rPr>
        <w:t>g</w:t>
      </w:r>
      <w:r w:rsidRPr="004A5462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4A5462">
        <w:rPr>
          <w:rFonts w:ascii="Arial" w:hAnsi="Arial" w:cs="Arial"/>
          <w:sz w:val="22"/>
          <w:szCs w:val="22"/>
          <w:lang w:val="ro-RO" w:eastAsia="de-DE"/>
        </w:rPr>
        <w:t>a</w:t>
      </w:r>
      <w:r w:rsidRPr="004A5462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A5462">
        <w:rPr>
          <w:rFonts w:ascii="Arial" w:hAnsi="Arial" w:cs="Arial"/>
          <w:sz w:val="22"/>
          <w:szCs w:val="22"/>
          <w:lang w:val="ro-RO" w:eastAsia="de-DE"/>
        </w:rPr>
        <w:t>g</w:t>
      </w:r>
      <w:r w:rsidRPr="004A5462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A5462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3"/>
      <w:r w:rsidRPr="004A5462">
        <w:rPr>
          <w:rFonts w:cs="Arial"/>
          <w:szCs w:val="22"/>
          <w:lang w:val="ro-RO"/>
        </w:rPr>
        <w:t xml:space="preserve">ponuđač povuče ili opozove svoju ponudu nakon isteka roka za podnošenje ponuda, a u toku propisanog perioda </w:t>
      </w:r>
      <w:r w:rsidR="00E94D64" w:rsidRPr="004A5462">
        <w:rPr>
          <w:rFonts w:cs="Arial"/>
          <w:szCs w:val="22"/>
          <w:lang w:val="ro-RO"/>
        </w:rPr>
        <w:t xml:space="preserve">važenja </w:t>
      </w:r>
      <w:r w:rsidRPr="004A5462">
        <w:rPr>
          <w:rFonts w:cs="Arial"/>
          <w:szCs w:val="22"/>
          <w:lang w:val="ro-RO"/>
        </w:rPr>
        <w:t>ponuda, ili</w:t>
      </w:r>
      <w:bookmarkEnd w:id="4"/>
      <w:r w:rsidRPr="004A5462">
        <w:rPr>
          <w:rFonts w:cs="Arial"/>
          <w:szCs w:val="22"/>
          <w:lang w:val="ro-RO"/>
        </w:rPr>
        <w:t xml:space="preserve"> </w:t>
      </w:r>
    </w:p>
    <w:p w:rsidR="004A5462" w:rsidRPr="004A5462" w:rsidRDefault="004A5462" w:rsidP="004A5462">
      <w:pPr>
        <w:spacing w:after="0"/>
        <w:rPr>
          <w:lang w:val="ro-RO"/>
        </w:rPr>
      </w:pPr>
    </w:p>
    <w:p w:rsidR="00D03183" w:rsidRDefault="00733353" w:rsidP="004A5462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4"/>
      <w:r w:rsidRPr="004A5462">
        <w:rPr>
          <w:rFonts w:cs="Arial"/>
          <w:szCs w:val="22"/>
          <w:lang w:val="ro-RO"/>
        </w:rPr>
        <w:t xml:space="preserve">ponuđač odbije da potpiše </w:t>
      </w:r>
      <w:r w:rsidR="00215DC8" w:rsidRPr="004A5462">
        <w:rPr>
          <w:rFonts w:cs="Arial"/>
          <w:szCs w:val="22"/>
          <w:lang w:val="ro-RO"/>
        </w:rPr>
        <w:t>U</w:t>
      </w:r>
      <w:r w:rsidR="00D03183" w:rsidRPr="004A5462">
        <w:rPr>
          <w:rFonts w:cs="Arial"/>
          <w:szCs w:val="22"/>
          <w:lang w:val="ro-RO"/>
        </w:rPr>
        <w:t xml:space="preserve">govor o koncesiji, nakon donošenje </w:t>
      </w:r>
      <w:r w:rsidR="005D2A75" w:rsidRPr="004A5462">
        <w:rPr>
          <w:rFonts w:cs="Arial"/>
          <w:szCs w:val="22"/>
          <w:lang w:val="ro-RO"/>
        </w:rPr>
        <w:t>o</w:t>
      </w:r>
      <w:r w:rsidR="00D03183" w:rsidRPr="004A5462">
        <w:rPr>
          <w:rFonts w:cs="Arial"/>
          <w:szCs w:val="22"/>
          <w:lang w:val="ro-RO"/>
        </w:rPr>
        <w:t>dluke Vlade Crne G</w:t>
      </w:r>
      <w:r w:rsidR="00C868FD" w:rsidRPr="004A5462">
        <w:rPr>
          <w:rFonts w:cs="Arial"/>
          <w:szCs w:val="22"/>
          <w:lang w:val="ro-RO"/>
        </w:rPr>
        <w:t xml:space="preserve">ore o dodjelu </w:t>
      </w:r>
      <w:r w:rsidR="00E94D64" w:rsidRPr="004A5462">
        <w:rPr>
          <w:rFonts w:cs="Arial"/>
          <w:szCs w:val="22"/>
          <w:lang w:val="ro-RO"/>
        </w:rPr>
        <w:t xml:space="preserve">ugovora </w:t>
      </w:r>
      <w:r w:rsidR="00D03183" w:rsidRPr="004A5462">
        <w:rPr>
          <w:rFonts w:cs="Arial"/>
          <w:szCs w:val="22"/>
          <w:lang w:val="ro-RO"/>
        </w:rPr>
        <w:t>o koncesiji, ili</w:t>
      </w:r>
      <w:bookmarkEnd w:id="5"/>
      <w:r w:rsidR="00D03183" w:rsidRPr="004A5462">
        <w:rPr>
          <w:rFonts w:cs="Arial"/>
          <w:szCs w:val="22"/>
          <w:lang w:val="ro-RO"/>
        </w:rPr>
        <w:t xml:space="preserve"> </w:t>
      </w:r>
    </w:p>
    <w:p w:rsidR="004A5462" w:rsidRPr="004A5462" w:rsidRDefault="004A5462" w:rsidP="004A5462">
      <w:pPr>
        <w:spacing w:after="0"/>
        <w:rPr>
          <w:lang w:val="ro-RO"/>
        </w:rPr>
      </w:pPr>
    </w:p>
    <w:p w:rsidR="00D03183" w:rsidRPr="004A5462" w:rsidRDefault="00733353" w:rsidP="004A5462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6" w:name="_Toc344192546"/>
      <w:r w:rsidRPr="004A5462">
        <w:rPr>
          <w:rFonts w:cs="Arial"/>
          <w:szCs w:val="22"/>
          <w:lang w:val="ro-RO"/>
        </w:rPr>
        <w:t xml:space="preserve">ponuđač, nakon što potpiše </w:t>
      </w:r>
      <w:r w:rsidR="00215DC8" w:rsidRPr="004A5462">
        <w:rPr>
          <w:rFonts w:cs="Arial"/>
          <w:szCs w:val="22"/>
          <w:lang w:val="ro-RO"/>
        </w:rPr>
        <w:t>U</w:t>
      </w:r>
      <w:r w:rsidR="00E94D64" w:rsidRPr="004A5462">
        <w:rPr>
          <w:rFonts w:cs="Arial"/>
          <w:szCs w:val="22"/>
          <w:lang w:val="ro-RO"/>
        </w:rPr>
        <w:t xml:space="preserve">govor </w:t>
      </w:r>
      <w:r w:rsidR="00D03183" w:rsidRPr="004A5462">
        <w:rPr>
          <w:rFonts w:cs="Arial"/>
          <w:szCs w:val="22"/>
          <w:lang w:val="ro-RO"/>
        </w:rPr>
        <w:t xml:space="preserve">o koncesiji, a u periodu važenja ove Garancije, odbije da u ugovorenom roku dostavi bankarsku garanciju </w:t>
      </w:r>
      <w:r w:rsidR="009A1E9C" w:rsidRPr="004A5462">
        <w:rPr>
          <w:rFonts w:cs="Arial"/>
          <w:szCs w:val="22"/>
          <w:lang w:val="ro-RO"/>
        </w:rPr>
        <w:t>za valjano izvršavanje ugovornih obaveza</w:t>
      </w:r>
      <w:r w:rsidR="005D2A75" w:rsidRPr="004A5462">
        <w:rPr>
          <w:rFonts w:cs="Arial"/>
          <w:szCs w:val="22"/>
          <w:lang w:val="ro-RO"/>
        </w:rPr>
        <w:t>.</w:t>
      </w:r>
    </w:p>
    <w:bookmarkEnd w:id="6"/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4A5462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4A5462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4A5462">
        <w:rPr>
          <w:rFonts w:ascii="Arial" w:hAnsi="Arial" w:cs="Arial"/>
          <w:sz w:val="22"/>
          <w:szCs w:val="22"/>
          <w:lang w:val="pl-PL"/>
        </w:rPr>
        <w:t xml:space="preserve">) </w:t>
      </w:r>
      <w:r w:rsidRPr="004A5462">
        <w:rPr>
          <w:rFonts w:ascii="Arial" w:hAnsi="Arial" w:cs="Arial"/>
          <w:sz w:val="22"/>
          <w:szCs w:val="22"/>
          <w:lang w:val="pl-PL"/>
        </w:rPr>
        <w:t>mjesec</w:t>
      </w:r>
      <w:r w:rsidR="00487B6D" w:rsidRPr="004A5462">
        <w:rPr>
          <w:rFonts w:ascii="Arial" w:hAnsi="Arial" w:cs="Arial"/>
          <w:sz w:val="22"/>
          <w:szCs w:val="22"/>
          <w:lang w:val="pl-PL"/>
        </w:rPr>
        <w:t>i</w:t>
      </w:r>
      <w:r w:rsidRPr="004A5462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4A5462" w:rsidRDefault="00963FBC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963FBC">
        <w:rPr>
          <w:rFonts w:ascii="Arial" w:hAnsi="Arial" w:cs="Arial"/>
          <w:sz w:val="22"/>
          <w:szCs w:val="22"/>
          <w:lang w:val="pl-PL"/>
        </w:rPr>
        <w:t xml:space="preserve">U svrhu identifikacije vašeg zahtjeva za plaćanje i vaše potvrde, iste treba da budu dostavljene putem posrednika odnosno vaše poslovne banke uz potvrdu da su potpisi pravno valjani i </w:t>
      </w:r>
      <w:r>
        <w:rPr>
          <w:rFonts w:ascii="Arial" w:hAnsi="Arial" w:cs="Arial"/>
          <w:sz w:val="22"/>
          <w:szCs w:val="22"/>
          <w:lang w:val="pl-PL"/>
        </w:rPr>
        <w:t>obavezujući za vašu instituciju</w:t>
      </w:r>
      <w:r w:rsidR="00D03183" w:rsidRPr="004A5462">
        <w:rPr>
          <w:rFonts w:ascii="Arial" w:hAnsi="Arial" w:cs="Arial"/>
          <w:sz w:val="22"/>
          <w:szCs w:val="22"/>
          <w:lang w:val="pl-PL"/>
        </w:rPr>
        <w:t>,  na adresu dol</w:t>
      </w:r>
      <w:r w:rsidR="004A5462">
        <w:rPr>
          <w:rFonts w:ascii="Arial" w:hAnsi="Arial" w:cs="Arial"/>
          <w:sz w:val="22"/>
          <w:szCs w:val="22"/>
          <w:lang w:val="pl-PL"/>
        </w:rPr>
        <w:t>j</w:t>
      </w:r>
      <w:r w:rsidR="00D03183" w:rsidRPr="004A5462">
        <w:rPr>
          <w:rFonts w:ascii="Arial" w:hAnsi="Arial" w:cs="Arial"/>
          <w:sz w:val="22"/>
          <w:szCs w:val="22"/>
          <w:lang w:val="pl-PL"/>
        </w:rPr>
        <w:t>e: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lastRenderedPageBreak/>
        <w:t>(Ime banke)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A5462">
        <w:rPr>
          <w:rFonts w:ascii="Arial" w:hAnsi="Arial" w:cs="Arial"/>
          <w:sz w:val="22"/>
          <w:szCs w:val="22"/>
          <w:lang w:val="pl-PL"/>
        </w:rPr>
        <w:t>(Fax) [●]</w:t>
      </w:r>
    </w:p>
    <w:p w:rsidR="004A5462" w:rsidRPr="004A5462" w:rsidRDefault="004A5462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4A5462" w:rsidRDefault="00D03183" w:rsidP="004A5462">
      <w:pPr>
        <w:spacing w:after="0"/>
        <w:jc w:val="both"/>
        <w:rPr>
          <w:rFonts w:ascii="Arial" w:hAnsi="Arial" w:cs="Arial"/>
          <w:lang w:val="sr-Latn-CS"/>
        </w:rPr>
      </w:pPr>
      <w:r w:rsidRPr="004A5462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4A5462">
        <w:rPr>
          <w:rFonts w:ascii="Arial" w:hAnsi="Arial" w:cs="Arial"/>
          <w:lang w:val="sr-Latn-CS"/>
        </w:rPr>
        <w:t>Osnovnim</w:t>
      </w:r>
      <w:r w:rsidRPr="004A5462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4A5462">
        <w:rPr>
          <w:rFonts w:ascii="Arial" w:hAnsi="Arial" w:cs="Arial"/>
          <w:lang w:val="sr-Latn-CS"/>
        </w:rPr>
        <w:t>og i procesnog prava Crne Gore</w:t>
      </w:r>
      <w:r w:rsidRPr="004A5462">
        <w:rPr>
          <w:rFonts w:ascii="Arial" w:hAnsi="Arial" w:cs="Arial"/>
          <w:lang w:val="sr-Latn-CS"/>
        </w:rPr>
        <w:t>.</w:t>
      </w: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A5462" w:rsidRDefault="00D03183" w:rsidP="004A5462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A5462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4A5462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26E" w:rsidRDefault="0003226E" w:rsidP="00D03183">
      <w:pPr>
        <w:spacing w:after="0" w:line="240" w:lineRule="auto"/>
      </w:pPr>
      <w:r>
        <w:separator/>
      </w:r>
    </w:p>
  </w:endnote>
  <w:endnote w:type="continuationSeparator" w:id="0">
    <w:p w:rsidR="0003226E" w:rsidRDefault="0003226E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54700"/>
      <w:docPartObj>
        <w:docPartGallery w:val="Page Numbers (Bottom of Page)"/>
        <w:docPartUnique/>
      </w:docPartObj>
    </w:sdtPr>
    <w:sdtEndPr/>
    <w:sdtContent>
      <w:p w:rsidR="004259F8" w:rsidRDefault="0007141C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963FBC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26E" w:rsidRDefault="0003226E" w:rsidP="00D03183">
      <w:pPr>
        <w:spacing w:after="0" w:line="240" w:lineRule="auto"/>
      </w:pPr>
      <w:r>
        <w:separator/>
      </w:r>
    </w:p>
  </w:footnote>
  <w:footnote w:type="continuationSeparator" w:id="0">
    <w:p w:rsidR="0003226E" w:rsidRDefault="0003226E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49E2"/>
    <w:multiLevelType w:val="hybridMultilevel"/>
    <w:tmpl w:val="D7380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2" w15:restartNumberingAfterBreak="0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3226E"/>
    <w:rsid w:val="00042AA2"/>
    <w:rsid w:val="00047D5F"/>
    <w:rsid w:val="000608BF"/>
    <w:rsid w:val="0007141C"/>
    <w:rsid w:val="00074E00"/>
    <w:rsid w:val="000B77A3"/>
    <w:rsid w:val="000C19E2"/>
    <w:rsid w:val="00161008"/>
    <w:rsid w:val="001A0686"/>
    <w:rsid w:val="001A5173"/>
    <w:rsid w:val="001B24C5"/>
    <w:rsid w:val="001D6613"/>
    <w:rsid w:val="001E180E"/>
    <w:rsid w:val="001F078A"/>
    <w:rsid w:val="00215DC8"/>
    <w:rsid w:val="00225F95"/>
    <w:rsid w:val="002562F5"/>
    <w:rsid w:val="002E470B"/>
    <w:rsid w:val="00357491"/>
    <w:rsid w:val="00386CCB"/>
    <w:rsid w:val="003957C3"/>
    <w:rsid w:val="003A1D6F"/>
    <w:rsid w:val="003C5E19"/>
    <w:rsid w:val="00413F6E"/>
    <w:rsid w:val="004259F8"/>
    <w:rsid w:val="00436BEF"/>
    <w:rsid w:val="00487B6D"/>
    <w:rsid w:val="004A5462"/>
    <w:rsid w:val="004B025D"/>
    <w:rsid w:val="004D2EBD"/>
    <w:rsid w:val="00501559"/>
    <w:rsid w:val="00545604"/>
    <w:rsid w:val="0055201B"/>
    <w:rsid w:val="00556AA8"/>
    <w:rsid w:val="00583D8E"/>
    <w:rsid w:val="005A464D"/>
    <w:rsid w:val="005D2A75"/>
    <w:rsid w:val="0061693B"/>
    <w:rsid w:val="0062028D"/>
    <w:rsid w:val="00623CC1"/>
    <w:rsid w:val="0064318B"/>
    <w:rsid w:val="006A7C1B"/>
    <w:rsid w:val="006C2601"/>
    <w:rsid w:val="00705F71"/>
    <w:rsid w:val="00733353"/>
    <w:rsid w:val="0074065A"/>
    <w:rsid w:val="00751CA3"/>
    <w:rsid w:val="007805CE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80957"/>
    <w:rsid w:val="008866F5"/>
    <w:rsid w:val="008A3FE1"/>
    <w:rsid w:val="008B219C"/>
    <w:rsid w:val="008B5258"/>
    <w:rsid w:val="008D162E"/>
    <w:rsid w:val="0095487F"/>
    <w:rsid w:val="00963FBC"/>
    <w:rsid w:val="00992137"/>
    <w:rsid w:val="009A1E9C"/>
    <w:rsid w:val="009B143C"/>
    <w:rsid w:val="00A2485C"/>
    <w:rsid w:val="00A63C73"/>
    <w:rsid w:val="00B10AC5"/>
    <w:rsid w:val="00B12469"/>
    <w:rsid w:val="00B15EA6"/>
    <w:rsid w:val="00B25FAB"/>
    <w:rsid w:val="00B76886"/>
    <w:rsid w:val="00B81832"/>
    <w:rsid w:val="00B92669"/>
    <w:rsid w:val="00B94C43"/>
    <w:rsid w:val="00BD4842"/>
    <w:rsid w:val="00C01824"/>
    <w:rsid w:val="00C50B18"/>
    <w:rsid w:val="00C868FD"/>
    <w:rsid w:val="00D03183"/>
    <w:rsid w:val="00D1662D"/>
    <w:rsid w:val="00D244C7"/>
    <w:rsid w:val="00D9270E"/>
    <w:rsid w:val="00E03FD7"/>
    <w:rsid w:val="00E14B93"/>
    <w:rsid w:val="00E261B5"/>
    <w:rsid w:val="00E94D64"/>
    <w:rsid w:val="00E96481"/>
    <w:rsid w:val="00EF6BE0"/>
    <w:rsid w:val="00F30AC3"/>
    <w:rsid w:val="00F57A83"/>
    <w:rsid w:val="00F9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56BC4"/>
  <w15:docId w15:val="{C94E90CA-EC56-448E-956E-75E49A7B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B25D-5D8F-4890-9A19-6F2B20FA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24</cp:revision>
  <cp:lastPrinted>2017-02-15T14:25:00Z</cp:lastPrinted>
  <dcterms:created xsi:type="dcterms:W3CDTF">2015-06-03T11:18:00Z</dcterms:created>
  <dcterms:modified xsi:type="dcterms:W3CDTF">2017-12-08T14:47:00Z</dcterms:modified>
</cp:coreProperties>
</file>